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1BF8" w:rsidRPr="0050427E" w:rsidRDefault="0050427E">
      <w:pPr>
        <w:rPr>
          <w:rFonts w:cstheme="minorHAnsi"/>
          <w:b/>
          <w:bCs/>
          <w:lang w:val="en-US"/>
        </w:rPr>
      </w:pPr>
      <w:proofErr w:type="spellStart"/>
      <w:r w:rsidRPr="0050427E">
        <w:rPr>
          <w:rFonts w:cstheme="minorHAnsi"/>
          <w:b/>
          <w:bCs/>
          <w:lang w:val="en-US"/>
        </w:rPr>
        <w:t>Programma</w:t>
      </w:r>
      <w:proofErr w:type="spellEnd"/>
      <w:r w:rsidRPr="0050427E">
        <w:rPr>
          <w:rFonts w:cstheme="minorHAnsi"/>
          <w:b/>
          <w:bCs/>
          <w:lang w:val="en-US"/>
        </w:rPr>
        <w:t xml:space="preserve"> </w:t>
      </w:r>
      <w:proofErr w:type="spellStart"/>
      <w:r w:rsidRPr="0050427E">
        <w:rPr>
          <w:rFonts w:cstheme="minorHAnsi"/>
          <w:b/>
          <w:bCs/>
          <w:lang w:val="en-US"/>
        </w:rPr>
        <w:t>DogsWork</w:t>
      </w:r>
      <w:proofErr w:type="spellEnd"/>
      <w:r w:rsidRPr="0050427E">
        <w:rPr>
          <w:rFonts w:cstheme="minorHAnsi"/>
          <w:b/>
          <w:bCs/>
          <w:lang w:val="en-US"/>
        </w:rPr>
        <w:t xml:space="preserve"> </w:t>
      </w:r>
      <w:proofErr w:type="spellStart"/>
      <w:r w:rsidRPr="0050427E">
        <w:rPr>
          <w:rFonts w:cstheme="minorHAnsi"/>
          <w:b/>
          <w:bCs/>
          <w:lang w:val="en-US"/>
        </w:rPr>
        <w:t>Basisopleiding</w:t>
      </w:r>
      <w:proofErr w:type="spellEnd"/>
      <w:r w:rsidRPr="0050427E">
        <w:rPr>
          <w:rFonts w:cstheme="minorHAnsi"/>
          <w:b/>
          <w:bCs/>
          <w:lang w:val="en-US"/>
        </w:rPr>
        <w:t xml:space="preserve"> </w:t>
      </w:r>
      <w:proofErr w:type="spellStart"/>
      <w:r w:rsidRPr="0050427E">
        <w:rPr>
          <w:rFonts w:cstheme="minorHAnsi"/>
          <w:b/>
          <w:bCs/>
          <w:lang w:val="en-US"/>
        </w:rPr>
        <w:t>Therapiehondbegeleider</w:t>
      </w:r>
      <w:proofErr w:type="spellEnd"/>
    </w:p>
    <w:p w:rsidR="0050427E" w:rsidRPr="0050427E" w:rsidRDefault="0050427E">
      <w:pPr>
        <w:rPr>
          <w:rFonts w:cstheme="minorHAnsi"/>
          <w:lang w:val="en-US"/>
        </w:rPr>
      </w:pPr>
    </w:p>
    <w:p w:rsidR="0050427E" w:rsidRPr="0050427E" w:rsidRDefault="0050427E" w:rsidP="0050427E">
      <w:pPr>
        <w:spacing w:before="100" w:beforeAutospacing="1" w:after="100" w:afterAutospacing="1"/>
        <w:outlineLvl w:val="2"/>
        <w:rPr>
          <w:rFonts w:eastAsia="Times New Roman" w:cstheme="minorHAnsi"/>
          <w:b/>
          <w:bCs/>
          <w:sz w:val="27"/>
          <w:szCs w:val="27"/>
          <w:lang w:eastAsia="nl-NL"/>
        </w:rPr>
      </w:pPr>
      <w:r w:rsidRPr="0050427E">
        <w:rPr>
          <w:rFonts w:eastAsia="Times New Roman" w:cstheme="minorHAnsi"/>
          <w:b/>
          <w:bCs/>
          <w:sz w:val="27"/>
          <w:szCs w:val="27"/>
          <w:lang w:eastAsia="nl-NL"/>
        </w:rPr>
        <w:t>Module 1</w:t>
      </w:r>
    </w:p>
    <w:p w:rsidR="0050427E" w:rsidRPr="0050427E" w:rsidRDefault="0050427E" w:rsidP="0050427E">
      <w:pPr>
        <w:spacing w:before="100" w:beforeAutospacing="1" w:after="100" w:afterAutospacing="1"/>
        <w:rPr>
          <w:rFonts w:eastAsia="Times New Roman" w:cstheme="minorHAnsi"/>
          <w:lang w:eastAsia="nl-NL"/>
        </w:rPr>
      </w:pPr>
      <w:r w:rsidRPr="0050427E">
        <w:rPr>
          <w:rFonts w:eastAsia="Times New Roman" w:cstheme="minorHAnsi"/>
          <w:b/>
          <w:bCs/>
          <w:lang w:eastAsia="nl-NL"/>
        </w:rPr>
        <w:t>Bezoekersvrijwilliger en lichaamstaal (2 dagen)</w:t>
      </w:r>
    </w:p>
    <w:p w:rsidR="0050427E" w:rsidRPr="0050427E" w:rsidRDefault="0050427E" w:rsidP="0050427E">
      <w:pPr>
        <w:spacing w:before="100" w:beforeAutospacing="1" w:after="100" w:afterAutospacing="1"/>
        <w:rPr>
          <w:rFonts w:eastAsia="Times New Roman" w:cstheme="minorHAnsi"/>
          <w:lang w:eastAsia="nl-NL"/>
        </w:rPr>
      </w:pPr>
      <w:r w:rsidRPr="0050427E">
        <w:rPr>
          <w:rFonts w:eastAsia="Times New Roman" w:cstheme="minorHAnsi"/>
          <w:lang w:eastAsia="nl-NL"/>
        </w:rPr>
        <w:t>Je leert een hond te observeren en te lezen opdat je het welzijn van de hond goed kunt monitoren. Bezoekvrijwilliger (zonder vooraf bepaald doel) is de basis van het inzetten van een therapiehond.</w:t>
      </w:r>
    </w:p>
    <w:p w:rsidR="0050427E" w:rsidRPr="0050427E" w:rsidRDefault="0050427E" w:rsidP="0050427E">
      <w:pPr>
        <w:spacing w:before="100" w:beforeAutospacing="1" w:after="100" w:afterAutospacing="1"/>
        <w:rPr>
          <w:rFonts w:eastAsia="Times New Roman" w:cstheme="minorHAnsi"/>
          <w:lang w:eastAsia="nl-NL"/>
        </w:rPr>
      </w:pPr>
      <w:r w:rsidRPr="0050427E">
        <w:rPr>
          <w:rFonts w:eastAsia="Times New Roman" w:cstheme="minorHAnsi"/>
          <w:i/>
          <w:iCs/>
          <w:lang w:eastAsia="nl-NL"/>
        </w:rPr>
        <w:t>Kernwoorden: lezen van de hond, werkelijke aandacht voor de hond, objectieve observatie, basis therapiehondenwerk</w:t>
      </w:r>
    </w:p>
    <w:p w:rsidR="0050427E" w:rsidRPr="0050427E" w:rsidRDefault="0050427E" w:rsidP="0050427E">
      <w:pPr>
        <w:pStyle w:val="Kop3"/>
        <w:rPr>
          <w:rFonts w:asciiTheme="minorHAnsi" w:hAnsiTheme="minorHAnsi" w:cstheme="minorHAnsi"/>
          <w:lang w:val="en-US"/>
        </w:rPr>
      </w:pPr>
      <w:r w:rsidRPr="0050427E">
        <w:rPr>
          <w:rFonts w:asciiTheme="minorHAnsi" w:hAnsiTheme="minorHAnsi" w:cstheme="minorHAnsi"/>
          <w:lang w:val="en-US"/>
        </w:rPr>
        <w:t>Module 2</w:t>
      </w:r>
    </w:p>
    <w:p w:rsidR="0050427E" w:rsidRPr="0050427E" w:rsidRDefault="0050427E" w:rsidP="0050427E">
      <w:pPr>
        <w:pStyle w:val="Normaalweb"/>
        <w:rPr>
          <w:rFonts w:asciiTheme="minorHAnsi" w:hAnsiTheme="minorHAnsi" w:cstheme="minorHAnsi"/>
          <w:lang w:val="en-US"/>
        </w:rPr>
      </w:pPr>
      <w:r w:rsidRPr="0050427E">
        <w:rPr>
          <w:rFonts w:asciiTheme="minorHAnsi" w:hAnsiTheme="minorHAnsi" w:cstheme="minorHAnsi"/>
          <w:b/>
          <w:bCs/>
          <w:lang w:val="en-US"/>
        </w:rPr>
        <w:t xml:space="preserve">Training basis plus </w:t>
      </w:r>
      <w:proofErr w:type="spellStart"/>
      <w:r w:rsidRPr="0050427E">
        <w:rPr>
          <w:rFonts w:asciiTheme="minorHAnsi" w:hAnsiTheme="minorHAnsi" w:cstheme="minorHAnsi"/>
          <w:b/>
          <w:bCs/>
          <w:lang w:val="en-US"/>
        </w:rPr>
        <w:t>clickertraining</w:t>
      </w:r>
      <w:proofErr w:type="spellEnd"/>
      <w:r w:rsidRPr="0050427E">
        <w:rPr>
          <w:rFonts w:asciiTheme="minorHAnsi" w:hAnsiTheme="minorHAnsi" w:cstheme="minorHAnsi"/>
          <w:b/>
          <w:bCs/>
          <w:lang w:val="en-US"/>
        </w:rPr>
        <w:t xml:space="preserve"> (2 </w:t>
      </w:r>
      <w:proofErr w:type="spellStart"/>
      <w:r w:rsidRPr="0050427E">
        <w:rPr>
          <w:rFonts w:asciiTheme="minorHAnsi" w:hAnsiTheme="minorHAnsi" w:cstheme="minorHAnsi"/>
          <w:b/>
          <w:bCs/>
          <w:lang w:val="en-US"/>
        </w:rPr>
        <w:t>dagen</w:t>
      </w:r>
      <w:proofErr w:type="spellEnd"/>
      <w:r w:rsidRPr="0050427E">
        <w:rPr>
          <w:rFonts w:asciiTheme="minorHAnsi" w:hAnsiTheme="minorHAnsi" w:cstheme="minorHAnsi"/>
          <w:b/>
          <w:bCs/>
          <w:lang w:val="en-US"/>
        </w:rPr>
        <w:t xml:space="preserve">)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rPr>
        <w:t xml:space="preserve">Hoe leert een hond? </w:t>
      </w:r>
      <w:proofErr w:type="spellStart"/>
      <w:r w:rsidRPr="0050427E">
        <w:rPr>
          <w:rFonts w:asciiTheme="minorHAnsi" w:hAnsiTheme="minorHAnsi" w:cstheme="minorHAnsi"/>
        </w:rPr>
        <w:t>Clickertraining</w:t>
      </w:r>
      <w:proofErr w:type="spellEnd"/>
      <w:r w:rsidRPr="0050427E">
        <w:rPr>
          <w:rFonts w:asciiTheme="minorHAnsi" w:hAnsiTheme="minorHAnsi" w:cstheme="minorHAnsi"/>
        </w:rPr>
        <w:t xml:space="preserve"> kan een fijne methode zijn om een hond op positieve manier nieuwe vaardigheden aan te leren voor zowel een eigen hond als voor een therapiehond van een </w:t>
      </w:r>
      <w:proofErr w:type="spellStart"/>
      <w:r w:rsidRPr="0050427E">
        <w:rPr>
          <w:rFonts w:asciiTheme="minorHAnsi" w:hAnsiTheme="minorHAnsi" w:cstheme="minorHAnsi"/>
        </w:rPr>
        <w:t>client</w:t>
      </w:r>
      <w:proofErr w:type="spellEnd"/>
      <w:r w:rsidRPr="0050427E">
        <w:rPr>
          <w:rFonts w:asciiTheme="minorHAnsi" w:hAnsiTheme="minorHAnsi" w:cstheme="minorHAnsi"/>
        </w:rPr>
        <w:t xml:space="preserve">. Hoe leer je basisvaardigheden aan bij honden van jezelf en van een </w:t>
      </w:r>
      <w:proofErr w:type="spellStart"/>
      <w:r w:rsidRPr="0050427E">
        <w:rPr>
          <w:rFonts w:asciiTheme="minorHAnsi" w:hAnsiTheme="minorHAnsi" w:cstheme="minorHAnsi"/>
        </w:rPr>
        <w:t>client</w:t>
      </w:r>
      <w:proofErr w:type="spellEnd"/>
      <w:r w:rsidRPr="0050427E">
        <w:rPr>
          <w:rFonts w:asciiTheme="minorHAnsi" w:hAnsiTheme="minorHAnsi" w:cstheme="minorHAnsi"/>
        </w:rPr>
        <w:t>.</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i/>
          <w:iCs/>
        </w:rPr>
        <w:t xml:space="preserve">Kernwoorden: leren hoe een hond denkt, positieve training, nieuwe uitdagingen voor jezelf en je hond, praktijkoefeningen </w:t>
      </w:r>
    </w:p>
    <w:p w:rsidR="0050427E" w:rsidRPr="0050427E" w:rsidRDefault="0050427E" w:rsidP="0050427E">
      <w:pPr>
        <w:pStyle w:val="Kop3"/>
        <w:rPr>
          <w:rFonts w:asciiTheme="minorHAnsi" w:hAnsiTheme="minorHAnsi" w:cstheme="minorHAnsi"/>
        </w:rPr>
      </w:pPr>
      <w:r w:rsidRPr="0050427E">
        <w:rPr>
          <w:rFonts w:asciiTheme="minorHAnsi" w:hAnsiTheme="minorHAnsi" w:cstheme="minorHAnsi"/>
        </w:rPr>
        <w:t>Module 3</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b/>
          <w:bCs/>
        </w:rPr>
        <w:t xml:space="preserve">Spiegelen en Coachen (2 dagen)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rPr>
        <w:t xml:space="preserve">In deze module ervaar je hoe je een hond spiegelt en leer je daarin de vertaalslag te maken en je krijgt </w:t>
      </w:r>
      <w:proofErr w:type="spellStart"/>
      <w:r w:rsidRPr="0050427E">
        <w:rPr>
          <w:rFonts w:asciiTheme="minorHAnsi" w:hAnsiTheme="minorHAnsi" w:cstheme="minorHAnsi"/>
        </w:rPr>
        <w:t>coachingtools</w:t>
      </w:r>
      <w:proofErr w:type="spellEnd"/>
      <w:r w:rsidRPr="0050427E">
        <w:rPr>
          <w:rFonts w:asciiTheme="minorHAnsi" w:hAnsiTheme="minorHAnsi" w:cstheme="minorHAnsi"/>
        </w:rPr>
        <w:t xml:space="preserve"> aangereikt zodat je een hond in kunt zetten als co-coach. Wie ben jij als coach? Waar liggen jouw (kern)kwaliteiten, je valkuilen? Welke voorkeursmethodes hanteer jij als coach? Wat past bij jou?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i/>
          <w:iCs/>
        </w:rPr>
        <w:t xml:space="preserve">Kernwoorden: inzicht in jezelf, vaardigheden, leiderschap, persoonlijke groei, blokkades doorbreken, vertrouwen in jezelf en de hond, hond als co-coach </w:t>
      </w:r>
    </w:p>
    <w:p w:rsidR="0050427E" w:rsidRPr="0050427E" w:rsidRDefault="0050427E" w:rsidP="0050427E">
      <w:pPr>
        <w:pStyle w:val="Kop3"/>
        <w:rPr>
          <w:rFonts w:asciiTheme="minorHAnsi" w:hAnsiTheme="minorHAnsi" w:cstheme="minorHAnsi"/>
        </w:rPr>
      </w:pPr>
      <w:r w:rsidRPr="0050427E">
        <w:rPr>
          <w:rFonts w:asciiTheme="minorHAnsi" w:hAnsiTheme="minorHAnsi" w:cstheme="minorHAnsi"/>
        </w:rPr>
        <w:t xml:space="preserve">Module 4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b/>
          <w:bCs/>
        </w:rPr>
        <w:t xml:space="preserve">Energetische werk (2 dagen)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rPr>
        <w:t xml:space="preserve">Tijdens deze module </w:t>
      </w:r>
      <w:proofErr w:type="gramStart"/>
      <w:r w:rsidRPr="0050427E">
        <w:rPr>
          <w:rFonts w:asciiTheme="minorHAnsi" w:hAnsiTheme="minorHAnsi" w:cstheme="minorHAnsi"/>
        </w:rPr>
        <w:t>wordt</w:t>
      </w:r>
      <w:proofErr w:type="gramEnd"/>
      <w:r w:rsidRPr="0050427E">
        <w:rPr>
          <w:rFonts w:asciiTheme="minorHAnsi" w:hAnsiTheme="minorHAnsi" w:cstheme="minorHAnsi"/>
        </w:rPr>
        <w:t xml:space="preserve"> je bewuster van je eigen mogelijkheden en talenten. Door middel van spel met de hond krijg je inzichtelijk hoe je mensen dichter bij zichzelf kunt brengen. Je krijgt manieren aangereikt voor het behouden van een gezonde hond.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i/>
          <w:iCs/>
        </w:rPr>
        <w:t xml:space="preserve">Kernwoorden: verbinding mens en hond, emoties, werken met energie, werken vanuit je hart, non-verbale communicatie, energetische behandelmethodes </w:t>
      </w:r>
    </w:p>
    <w:p w:rsidR="0050427E" w:rsidRPr="0050427E" w:rsidRDefault="0050427E" w:rsidP="0050427E">
      <w:pPr>
        <w:pStyle w:val="Kop3"/>
        <w:rPr>
          <w:rFonts w:asciiTheme="minorHAnsi" w:hAnsiTheme="minorHAnsi" w:cstheme="minorHAnsi"/>
        </w:rPr>
      </w:pPr>
      <w:r w:rsidRPr="0050427E">
        <w:rPr>
          <w:rFonts w:asciiTheme="minorHAnsi" w:hAnsiTheme="minorHAnsi" w:cstheme="minorHAnsi"/>
        </w:rPr>
        <w:lastRenderedPageBreak/>
        <w:t xml:space="preserve">Module 5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b/>
          <w:bCs/>
        </w:rPr>
        <w:t xml:space="preserve">Spelletjes en Trucs (2 dagen)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rPr>
        <w:t xml:space="preserve">Creatieve dagen waarin je werkvormen en methodieken aangereikt krijgt voor het inzetten van een hond op velerlei vlakken. </w:t>
      </w:r>
      <w:proofErr w:type="spellStart"/>
      <w:r w:rsidRPr="0050427E">
        <w:rPr>
          <w:rFonts w:asciiTheme="minorHAnsi" w:hAnsiTheme="minorHAnsi" w:cstheme="minorHAnsi"/>
        </w:rPr>
        <w:t>Coachingtools</w:t>
      </w:r>
      <w:proofErr w:type="spellEnd"/>
      <w:r w:rsidRPr="0050427E">
        <w:rPr>
          <w:rFonts w:asciiTheme="minorHAnsi" w:hAnsiTheme="minorHAnsi" w:cstheme="minorHAnsi"/>
        </w:rPr>
        <w:t xml:space="preserve"> worden in de praktijk gebracht. Je krijgt deze dagen de gelegenheid om diverse rollen in te nemen. Zo bijvoorbeeld de rol van coach maar ook de rol van de </w:t>
      </w:r>
      <w:proofErr w:type="spellStart"/>
      <w:r w:rsidRPr="0050427E">
        <w:rPr>
          <w:rFonts w:asciiTheme="minorHAnsi" w:hAnsiTheme="minorHAnsi" w:cstheme="minorHAnsi"/>
        </w:rPr>
        <w:t>coachee</w:t>
      </w:r>
      <w:proofErr w:type="spellEnd"/>
      <w:r w:rsidRPr="0050427E">
        <w:rPr>
          <w:rFonts w:asciiTheme="minorHAnsi" w:hAnsiTheme="minorHAnsi" w:cstheme="minorHAnsi"/>
        </w:rPr>
        <w:t xml:space="preserve">.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i/>
          <w:iCs/>
        </w:rPr>
        <w:t xml:space="preserve">Kernwoorden: spelvormen, praktijkoefeningen, creativiteit, verdieping </w:t>
      </w:r>
      <w:proofErr w:type="spellStart"/>
      <w:r w:rsidRPr="0050427E">
        <w:rPr>
          <w:rFonts w:asciiTheme="minorHAnsi" w:hAnsiTheme="minorHAnsi" w:cstheme="minorHAnsi"/>
          <w:i/>
          <w:iCs/>
        </w:rPr>
        <w:t>coachingtools</w:t>
      </w:r>
      <w:proofErr w:type="spellEnd"/>
      <w:r w:rsidRPr="0050427E">
        <w:rPr>
          <w:rFonts w:asciiTheme="minorHAnsi" w:hAnsiTheme="minorHAnsi" w:cstheme="minorHAnsi"/>
          <w:i/>
          <w:iCs/>
        </w:rPr>
        <w:t xml:space="preserve">, praktijk coachen met honden. </w:t>
      </w:r>
    </w:p>
    <w:p w:rsidR="0050427E" w:rsidRPr="0050427E" w:rsidRDefault="0050427E" w:rsidP="0050427E">
      <w:pPr>
        <w:pStyle w:val="Kop3"/>
        <w:rPr>
          <w:rFonts w:asciiTheme="minorHAnsi" w:hAnsiTheme="minorHAnsi" w:cstheme="minorHAnsi"/>
        </w:rPr>
      </w:pPr>
      <w:r w:rsidRPr="0050427E">
        <w:rPr>
          <w:rFonts w:asciiTheme="minorHAnsi" w:hAnsiTheme="minorHAnsi" w:cstheme="minorHAnsi"/>
        </w:rPr>
        <w:t xml:space="preserve">Module 6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b/>
          <w:bCs/>
        </w:rPr>
        <w:t xml:space="preserve">Rassen en </w:t>
      </w:r>
      <w:proofErr w:type="gramStart"/>
      <w:r w:rsidRPr="0050427E">
        <w:rPr>
          <w:rFonts w:asciiTheme="minorHAnsi" w:hAnsiTheme="minorHAnsi" w:cstheme="minorHAnsi"/>
          <w:b/>
          <w:bCs/>
        </w:rPr>
        <w:t>Praktijk begeleiding</w:t>
      </w:r>
      <w:proofErr w:type="gramEnd"/>
      <w:r w:rsidRPr="0050427E">
        <w:rPr>
          <w:rFonts w:asciiTheme="minorHAnsi" w:hAnsiTheme="minorHAnsi" w:cstheme="minorHAnsi"/>
          <w:b/>
          <w:bCs/>
        </w:rPr>
        <w:t xml:space="preserve"> (2 dagen)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rPr>
        <w:t xml:space="preserve">Welke hond is geschikt als therapiehond en waarom (niet)? Medische basiskennis en tot welke </w:t>
      </w:r>
      <w:proofErr w:type="spellStart"/>
      <w:r w:rsidRPr="0050427E">
        <w:rPr>
          <w:rFonts w:asciiTheme="minorHAnsi" w:hAnsiTheme="minorHAnsi" w:cstheme="minorHAnsi"/>
        </w:rPr>
        <w:t>rasgroep</w:t>
      </w:r>
      <w:proofErr w:type="spellEnd"/>
      <w:r w:rsidRPr="0050427E">
        <w:rPr>
          <w:rFonts w:asciiTheme="minorHAnsi" w:hAnsiTheme="minorHAnsi" w:cstheme="minorHAnsi"/>
        </w:rPr>
        <w:t xml:space="preserve"> behoort een hond? Hoe selecteer je een pup? Je krijgt deze dagen diverse casussen en tips/praktijkvoorbeelden betreffende het begeleiden van gezinnen met een therapiehond. Hoe leer je de hond specifieke </w:t>
      </w:r>
      <w:proofErr w:type="spellStart"/>
      <w:r w:rsidRPr="0050427E">
        <w:rPr>
          <w:rFonts w:asciiTheme="minorHAnsi" w:hAnsiTheme="minorHAnsi" w:cstheme="minorHAnsi"/>
        </w:rPr>
        <w:t>therapiehondvaardigheden</w:t>
      </w:r>
      <w:proofErr w:type="spellEnd"/>
      <w:r w:rsidRPr="0050427E">
        <w:rPr>
          <w:rFonts w:asciiTheme="minorHAnsi" w:hAnsiTheme="minorHAnsi" w:cstheme="minorHAnsi"/>
        </w:rPr>
        <w:t xml:space="preserve"> aan?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i/>
          <w:iCs/>
        </w:rPr>
        <w:t xml:space="preserve">Kernwoorden: Erfelijkheid, (geboorte) </w:t>
      </w:r>
      <w:proofErr w:type="spellStart"/>
      <w:r w:rsidRPr="0050427E">
        <w:rPr>
          <w:rFonts w:asciiTheme="minorHAnsi" w:hAnsiTheme="minorHAnsi" w:cstheme="minorHAnsi"/>
          <w:i/>
          <w:iCs/>
        </w:rPr>
        <w:t>puppen</w:t>
      </w:r>
      <w:proofErr w:type="spellEnd"/>
      <w:r w:rsidRPr="0050427E">
        <w:rPr>
          <w:rFonts w:asciiTheme="minorHAnsi" w:hAnsiTheme="minorHAnsi" w:cstheme="minorHAnsi"/>
          <w:i/>
          <w:iCs/>
        </w:rPr>
        <w:t xml:space="preserve">, rassenkennis, begeleiden </w:t>
      </w:r>
      <w:proofErr w:type="spellStart"/>
      <w:r w:rsidRPr="0050427E">
        <w:rPr>
          <w:rFonts w:asciiTheme="minorHAnsi" w:hAnsiTheme="minorHAnsi" w:cstheme="minorHAnsi"/>
          <w:i/>
          <w:iCs/>
        </w:rPr>
        <w:t>clienten</w:t>
      </w:r>
      <w:proofErr w:type="spellEnd"/>
      <w:r w:rsidRPr="0050427E">
        <w:rPr>
          <w:rFonts w:asciiTheme="minorHAnsi" w:hAnsiTheme="minorHAnsi" w:cstheme="minorHAnsi"/>
          <w:i/>
          <w:iCs/>
        </w:rPr>
        <w:t xml:space="preserve"> met hun hond </w:t>
      </w:r>
    </w:p>
    <w:p w:rsidR="0050427E" w:rsidRPr="0050427E" w:rsidRDefault="0050427E" w:rsidP="0050427E">
      <w:pPr>
        <w:pStyle w:val="Kop3"/>
        <w:rPr>
          <w:rFonts w:asciiTheme="minorHAnsi" w:hAnsiTheme="minorHAnsi" w:cstheme="minorHAnsi"/>
        </w:rPr>
      </w:pPr>
      <w:r w:rsidRPr="0050427E">
        <w:rPr>
          <w:rFonts w:asciiTheme="minorHAnsi" w:hAnsiTheme="minorHAnsi" w:cstheme="minorHAnsi"/>
        </w:rPr>
        <w:t xml:space="preserve">Module 7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b/>
          <w:bCs/>
        </w:rPr>
        <w:t xml:space="preserve">Praktijk therapiehonden (2 dagen) </w:t>
      </w:r>
    </w:p>
    <w:p w:rsidR="0050427E" w:rsidRPr="0050427E" w:rsidRDefault="0050427E" w:rsidP="0050427E">
      <w:pPr>
        <w:pStyle w:val="Normaalweb"/>
        <w:rPr>
          <w:rFonts w:asciiTheme="minorHAnsi" w:hAnsiTheme="minorHAnsi" w:cstheme="minorHAnsi"/>
        </w:rPr>
      </w:pPr>
      <w:proofErr w:type="spellStart"/>
      <w:r w:rsidRPr="0050427E">
        <w:rPr>
          <w:rFonts w:asciiTheme="minorHAnsi" w:hAnsiTheme="minorHAnsi" w:cstheme="minorHAnsi"/>
        </w:rPr>
        <w:t>Therapiehondbegeleiders</w:t>
      </w:r>
      <w:proofErr w:type="spellEnd"/>
      <w:r w:rsidRPr="0050427E">
        <w:rPr>
          <w:rFonts w:asciiTheme="minorHAnsi" w:hAnsiTheme="minorHAnsi" w:cstheme="minorHAnsi"/>
        </w:rPr>
        <w:t xml:space="preserve"> komen vertellen over hun ervaringen en hoe zij hun hond(en) inzetten. Hoe zijn zij hun bedrijf gestart? </w:t>
      </w:r>
      <w:proofErr w:type="spellStart"/>
      <w:r w:rsidRPr="0050427E">
        <w:rPr>
          <w:rFonts w:asciiTheme="minorHAnsi" w:hAnsiTheme="minorHAnsi" w:cstheme="minorHAnsi"/>
        </w:rPr>
        <w:t>Clienten</w:t>
      </w:r>
      <w:proofErr w:type="spellEnd"/>
      <w:r w:rsidRPr="0050427E">
        <w:rPr>
          <w:rFonts w:asciiTheme="minorHAnsi" w:hAnsiTheme="minorHAnsi" w:cstheme="minorHAnsi"/>
        </w:rPr>
        <w:t xml:space="preserve"> van </w:t>
      </w:r>
      <w:proofErr w:type="spellStart"/>
      <w:r w:rsidRPr="0050427E">
        <w:rPr>
          <w:rFonts w:asciiTheme="minorHAnsi" w:hAnsiTheme="minorHAnsi" w:cstheme="minorHAnsi"/>
        </w:rPr>
        <w:t>DogsWork</w:t>
      </w:r>
      <w:proofErr w:type="spellEnd"/>
      <w:r w:rsidRPr="0050427E">
        <w:rPr>
          <w:rFonts w:asciiTheme="minorHAnsi" w:hAnsiTheme="minorHAnsi" w:cstheme="minorHAnsi"/>
        </w:rPr>
        <w:t xml:space="preserve"> komen uitleggen wat de therapiehond voor hen betekent en wat de therapiehond voor hen doet. Wat waren hun verwachtingen, hoe gaat de begeleiding en waar staan ze nu? In deze module vallen veel puzzelstukjes op hun plaats.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i/>
          <w:iCs/>
        </w:rPr>
        <w:t xml:space="preserve">Kernwoorden: de kracht van de therapiehond en ruimte om jouw eigen vragen te stellen aan </w:t>
      </w:r>
      <w:proofErr w:type="spellStart"/>
      <w:r w:rsidRPr="0050427E">
        <w:rPr>
          <w:rFonts w:asciiTheme="minorHAnsi" w:hAnsiTheme="minorHAnsi" w:cstheme="minorHAnsi"/>
          <w:i/>
          <w:iCs/>
        </w:rPr>
        <w:t>therapiehondbegeleiders</w:t>
      </w:r>
      <w:proofErr w:type="spellEnd"/>
      <w:r w:rsidRPr="0050427E">
        <w:rPr>
          <w:rFonts w:asciiTheme="minorHAnsi" w:hAnsiTheme="minorHAnsi" w:cstheme="minorHAnsi"/>
          <w:i/>
          <w:iCs/>
        </w:rPr>
        <w:t xml:space="preserve"> en </w:t>
      </w:r>
      <w:proofErr w:type="spellStart"/>
      <w:r w:rsidRPr="0050427E">
        <w:rPr>
          <w:rFonts w:asciiTheme="minorHAnsi" w:hAnsiTheme="minorHAnsi" w:cstheme="minorHAnsi"/>
          <w:i/>
          <w:iCs/>
        </w:rPr>
        <w:t>clienten</w:t>
      </w:r>
      <w:proofErr w:type="spellEnd"/>
      <w:r w:rsidRPr="0050427E">
        <w:rPr>
          <w:rFonts w:asciiTheme="minorHAnsi" w:hAnsiTheme="minorHAnsi" w:cstheme="minorHAnsi"/>
          <w:i/>
          <w:iCs/>
        </w:rPr>
        <w:t xml:space="preserve">. </w:t>
      </w:r>
    </w:p>
    <w:p w:rsidR="0050427E" w:rsidRPr="0050427E" w:rsidRDefault="0050427E" w:rsidP="0050427E">
      <w:pPr>
        <w:pStyle w:val="Kop3"/>
        <w:rPr>
          <w:rFonts w:asciiTheme="minorHAnsi" w:hAnsiTheme="minorHAnsi" w:cstheme="minorHAnsi"/>
        </w:rPr>
      </w:pPr>
      <w:r w:rsidRPr="0050427E">
        <w:rPr>
          <w:rFonts w:asciiTheme="minorHAnsi" w:hAnsiTheme="minorHAnsi" w:cstheme="minorHAnsi"/>
        </w:rPr>
        <w:t xml:space="preserve">Module 8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b/>
          <w:bCs/>
        </w:rPr>
        <w:t xml:space="preserve">Communicatie (2 dagen)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rPr>
        <w:t xml:space="preserve">Waarin we uitleg geven over diverse gesprekstechnieken. De </w:t>
      </w:r>
      <w:proofErr w:type="spellStart"/>
      <w:r w:rsidRPr="0050427E">
        <w:rPr>
          <w:rFonts w:asciiTheme="minorHAnsi" w:hAnsiTheme="minorHAnsi" w:cstheme="minorHAnsi"/>
        </w:rPr>
        <w:t>DO’s</w:t>
      </w:r>
      <w:proofErr w:type="spellEnd"/>
      <w:r w:rsidRPr="0050427E">
        <w:rPr>
          <w:rFonts w:asciiTheme="minorHAnsi" w:hAnsiTheme="minorHAnsi" w:cstheme="minorHAnsi"/>
        </w:rPr>
        <w:t xml:space="preserve"> en de </w:t>
      </w:r>
      <w:proofErr w:type="spellStart"/>
      <w:r w:rsidRPr="0050427E">
        <w:rPr>
          <w:rFonts w:asciiTheme="minorHAnsi" w:hAnsiTheme="minorHAnsi" w:cstheme="minorHAnsi"/>
        </w:rPr>
        <w:t>DONT's</w:t>
      </w:r>
      <w:proofErr w:type="spellEnd"/>
      <w:r w:rsidRPr="0050427E">
        <w:rPr>
          <w:rFonts w:asciiTheme="minorHAnsi" w:hAnsiTheme="minorHAnsi" w:cstheme="minorHAnsi"/>
        </w:rPr>
        <w:t xml:space="preserve"> per doelgroep. Op welke doelgroep ga jij je richten, hoe begin je een eigen bedrijf, wat zijn jouw ondernemerskwaliteiten, hoe bereik je klanten? We sluiten deze module af met een afrondende coaching. </w:t>
      </w:r>
    </w:p>
    <w:p w:rsidR="0050427E" w:rsidRPr="0050427E" w:rsidRDefault="0050427E" w:rsidP="0050427E">
      <w:pPr>
        <w:pStyle w:val="Normaalweb"/>
        <w:rPr>
          <w:rFonts w:asciiTheme="minorHAnsi" w:hAnsiTheme="minorHAnsi" w:cstheme="minorHAnsi"/>
        </w:rPr>
      </w:pPr>
      <w:r w:rsidRPr="0050427E">
        <w:rPr>
          <w:rFonts w:asciiTheme="minorHAnsi" w:hAnsiTheme="minorHAnsi" w:cstheme="minorHAnsi"/>
          <w:i/>
          <w:iCs/>
        </w:rPr>
        <w:lastRenderedPageBreak/>
        <w:t xml:space="preserve">Kernwoorden: communicatie met verscheidene doelgroepen, </w:t>
      </w:r>
      <w:proofErr w:type="spellStart"/>
      <w:r w:rsidRPr="0050427E">
        <w:rPr>
          <w:rFonts w:asciiTheme="minorHAnsi" w:hAnsiTheme="minorHAnsi" w:cstheme="minorHAnsi"/>
          <w:i/>
          <w:iCs/>
        </w:rPr>
        <w:t>doelgroepbepaling</w:t>
      </w:r>
      <w:proofErr w:type="spellEnd"/>
      <w:r w:rsidRPr="0050427E">
        <w:rPr>
          <w:rFonts w:asciiTheme="minorHAnsi" w:hAnsiTheme="minorHAnsi" w:cstheme="minorHAnsi"/>
          <w:i/>
          <w:iCs/>
        </w:rPr>
        <w:t xml:space="preserve">, website en </w:t>
      </w:r>
      <w:proofErr w:type="spellStart"/>
      <w:r w:rsidRPr="0050427E">
        <w:rPr>
          <w:rFonts w:asciiTheme="minorHAnsi" w:hAnsiTheme="minorHAnsi" w:cstheme="minorHAnsi"/>
          <w:i/>
          <w:iCs/>
        </w:rPr>
        <w:t>ondernemersschap</w:t>
      </w:r>
      <w:proofErr w:type="spellEnd"/>
      <w:r w:rsidRPr="0050427E">
        <w:rPr>
          <w:rFonts w:asciiTheme="minorHAnsi" w:hAnsiTheme="minorHAnsi" w:cstheme="minorHAnsi"/>
          <w:i/>
          <w:iCs/>
        </w:rPr>
        <w:t xml:space="preserve"> etc. </w:t>
      </w:r>
    </w:p>
    <w:sectPr w:rsidR="0050427E" w:rsidRPr="0050427E" w:rsidSect="001931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E"/>
    <w:rsid w:val="001931A6"/>
    <w:rsid w:val="0050427E"/>
    <w:rsid w:val="00C13B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D1F5E6"/>
  <w15:chartTrackingRefBased/>
  <w15:docId w15:val="{360AE5B5-89C7-DF41-8B5F-31B7AA85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50427E"/>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0427E"/>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50427E"/>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62308">
      <w:bodyDiv w:val="1"/>
      <w:marLeft w:val="0"/>
      <w:marRight w:val="0"/>
      <w:marTop w:val="0"/>
      <w:marBottom w:val="0"/>
      <w:divBdr>
        <w:top w:val="none" w:sz="0" w:space="0" w:color="auto"/>
        <w:left w:val="none" w:sz="0" w:space="0" w:color="auto"/>
        <w:bottom w:val="none" w:sz="0" w:space="0" w:color="auto"/>
        <w:right w:val="none" w:sz="0" w:space="0" w:color="auto"/>
      </w:divBdr>
      <w:divsChild>
        <w:div w:id="821703087">
          <w:marLeft w:val="0"/>
          <w:marRight w:val="0"/>
          <w:marTop w:val="0"/>
          <w:marBottom w:val="0"/>
          <w:divBdr>
            <w:top w:val="none" w:sz="0" w:space="0" w:color="auto"/>
            <w:left w:val="none" w:sz="0" w:space="0" w:color="auto"/>
            <w:bottom w:val="none" w:sz="0" w:space="0" w:color="auto"/>
            <w:right w:val="none" w:sz="0" w:space="0" w:color="auto"/>
          </w:divBdr>
          <w:divsChild>
            <w:div w:id="1826044123">
              <w:marLeft w:val="0"/>
              <w:marRight w:val="0"/>
              <w:marTop w:val="0"/>
              <w:marBottom w:val="0"/>
              <w:divBdr>
                <w:top w:val="none" w:sz="0" w:space="0" w:color="auto"/>
                <w:left w:val="none" w:sz="0" w:space="0" w:color="auto"/>
                <w:bottom w:val="none" w:sz="0" w:space="0" w:color="auto"/>
                <w:right w:val="none" w:sz="0" w:space="0" w:color="auto"/>
              </w:divBdr>
              <w:divsChild>
                <w:div w:id="866870085">
                  <w:marLeft w:val="0"/>
                  <w:marRight w:val="0"/>
                  <w:marTop w:val="0"/>
                  <w:marBottom w:val="0"/>
                  <w:divBdr>
                    <w:top w:val="none" w:sz="0" w:space="0" w:color="auto"/>
                    <w:left w:val="none" w:sz="0" w:space="0" w:color="auto"/>
                    <w:bottom w:val="none" w:sz="0" w:space="0" w:color="auto"/>
                    <w:right w:val="none" w:sz="0" w:space="0" w:color="auto"/>
                  </w:divBdr>
                  <w:divsChild>
                    <w:div w:id="16249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61669">
      <w:bodyDiv w:val="1"/>
      <w:marLeft w:val="0"/>
      <w:marRight w:val="0"/>
      <w:marTop w:val="0"/>
      <w:marBottom w:val="0"/>
      <w:divBdr>
        <w:top w:val="none" w:sz="0" w:space="0" w:color="auto"/>
        <w:left w:val="none" w:sz="0" w:space="0" w:color="auto"/>
        <w:bottom w:val="none" w:sz="0" w:space="0" w:color="auto"/>
        <w:right w:val="none" w:sz="0" w:space="0" w:color="auto"/>
      </w:divBdr>
      <w:divsChild>
        <w:div w:id="130095757">
          <w:marLeft w:val="0"/>
          <w:marRight w:val="0"/>
          <w:marTop w:val="0"/>
          <w:marBottom w:val="0"/>
          <w:divBdr>
            <w:top w:val="none" w:sz="0" w:space="0" w:color="auto"/>
            <w:left w:val="none" w:sz="0" w:space="0" w:color="auto"/>
            <w:bottom w:val="none" w:sz="0" w:space="0" w:color="auto"/>
            <w:right w:val="none" w:sz="0" w:space="0" w:color="auto"/>
          </w:divBdr>
          <w:divsChild>
            <w:div w:id="1988968533">
              <w:marLeft w:val="0"/>
              <w:marRight w:val="0"/>
              <w:marTop w:val="0"/>
              <w:marBottom w:val="0"/>
              <w:divBdr>
                <w:top w:val="none" w:sz="0" w:space="0" w:color="auto"/>
                <w:left w:val="none" w:sz="0" w:space="0" w:color="auto"/>
                <w:bottom w:val="none" w:sz="0" w:space="0" w:color="auto"/>
                <w:right w:val="none" w:sz="0" w:space="0" w:color="auto"/>
              </w:divBdr>
              <w:divsChild>
                <w:div w:id="1466504023">
                  <w:marLeft w:val="0"/>
                  <w:marRight w:val="0"/>
                  <w:marTop w:val="0"/>
                  <w:marBottom w:val="0"/>
                  <w:divBdr>
                    <w:top w:val="none" w:sz="0" w:space="0" w:color="auto"/>
                    <w:left w:val="none" w:sz="0" w:space="0" w:color="auto"/>
                    <w:bottom w:val="none" w:sz="0" w:space="0" w:color="auto"/>
                    <w:right w:val="none" w:sz="0" w:space="0" w:color="auto"/>
                  </w:divBdr>
                  <w:divsChild>
                    <w:div w:id="13727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12391">
      <w:bodyDiv w:val="1"/>
      <w:marLeft w:val="0"/>
      <w:marRight w:val="0"/>
      <w:marTop w:val="0"/>
      <w:marBottom w:val="0"/>
      <w:divBdr>
        <w:top w:val="none" w:sz="0" w:space="0" w:color="auto"/>
        <w:left w:val="none" w:sz="0" w:space="0" w:color="auto"/>
        <w:bottom w:val="none" w:sz="0" w:space="0" w:color="auto"/>
        <w:right w:val="none" w:sz="0" w:space="0" w:color="auto"/>
      </w:divBdr>
      <w:divsChild>
        <w:div w:id="2084258886">
          <w:marLeft w:val="0"/>
          <w:marRight w:val="0"/>
          <w:marTop w:val="0"/>
          <w:marBottom w:val="0"/>
          <w:divBdr>
            <w:top w:val="none" w:sz="0" w:space="0" w:color="auto"/>
            <w:left w:val="none" w:sz="0" w:space="0" w:color="auto"/>
            <w:bottom w:val="none" w:sz="0" w:space="0" w:color="auto"/>
            <w:right w:val="none" w:sz="0" w:space="0" w:color="auto"/>
          </w:divBdr>
          <w:divsChild>
            <w:div w:id="1633288422">
              <w:marLeft w:val="0"/>
              <w:marRight w:val="0"/>
              <w:marTop w:val="0"/>
              <w:marBottom w:val="0"/>
              <w:divBdr>
                <w:top w:val="none" w:sz="0" w:space="0" w:color="auto"/>
                <w:left w:val="none" w:sz="0" w:space="0" w:color="auto"/>
                <w:bottom w:val="none" w:sz="0" w:space="0" w:color="auto"/>
                <w:right w:val="none" w:sz="0" w:space="0" w:color="auto"/>
              </w:divBdr>
              <w:divsChild>
                <w:div w:id="1938245119">
                  <w:marLeft w:val="0"/>
                  <w:marRight w:val="0"/>
                  <w:marTop w:val="0"/>
                  <w:marBottom w:val="0"/>
                  <w:divBdr>
                    <w:top w:val="none" w:sz="0" w:space="0" w:color="auto"/>
                    <w:left w:val="none" w:sz="0" w:space="0" w:color="auto"/>
                    <w:bottom w:val="none" w:sz="0" w:space="0" w:color="auto"/>
                    <w:right w:val="none" w:sz="0" w:space="0" w:color="auto"/>
                  </w:divBdr>
                  <w:divsChild>
                    <w:div w:id="4750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46843">
      <w:bodyDiv w:val="1"/>
      <w:marLeft w:val="0"/>
      <w:marRight w:val="0"/>
      <w:marTop w:val="0"/>
      <w:marBottom w:val="0"/>
      <w:divBdr>
        <w:top w:val="none" w:sz="0" w:space="0" w:color="auto"/>
        <w:left w:val="none" w:sz="0" w:space="0" w:color="auto"/>
        <w:bottom w:val="none" w:sz="0" w:space="0" w:color="auto"/>
        <w:right w:val="none" w:sz="0" w:space="0" w:color="auto"/>
      </w:divBdr>
      <w:divsChild>
        <w:div w:id="692078653">
          <w:marLeft w:val="0"/>
          <w:marRight w:val="0"/>
          <w:marTop w:val="0"/>
          <w:marBottom w:val="0"/>
          <w:divBdr>
            <w:top w:val="none" w:sz="0" w:space="0" w:color="auto"/>
            <w:left w:val="none" w:sz="0" w:space="0" w:color="auto"/>
            <w:bottom w:val="none" w:sz="0" w:space="0" w:color="auto"/>
            <w:right w:val="none" w:sz="0" w:space="0" w:color="auto"/>
          </w:divBdr>
          <w:divsChild>
            <w:div w:id="761414398">
              <w:marLeft w:val="0"/>
              <w:marRight w:val="0"/>
              <w:marTop w:val="0"/>
              <w:marBottom w:val="0"/>
              <w:divBdr>
                <w:top w:val="none" w:sz="0" w:space="0" w:color="auto"/>
                <w:left w:val="none" w:sz="0" w:space="0" w:color="auto"/>
                <w:bottom w:val="none" w:sz="0" w:space="0" w:color="auto"/>
                <w:right w:val="none" w:sz="0" w:space="0" w:color="auto"/>
              </w:divBdr>
              <w:divsChild>
                <w:div w:id="70352759">
                  <w:marLeft w:val="0"/>
                  <w:marRight w:val="0"/>
                  <w:marTop w:val="0"/>
                  <w:marBottom w:val="0"/>
                  <w:divBdr>
                    <w:top w:val="none" w:sz="0" w:space="0" w:color="auto"/>
                    <w:left w:val="none" w:sz="0" w:space="0" w:color="auto"/>
                    <w:bottom w:val="none" w:sz="0" w:space="0" w:color="auto"/>
                    <w:right w:val="none" w:sz="0" w:space="0" w:color="auto"/>
                  </w:divBdr>
                  <w:divsChild>
                    <w:div w:id="884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00220">
      <w:bodyDiv w:val="1"/>
      <w:marLeft w:val="0"/>
      <w:marRight w:val="0"/>
      <w:marTop w:val="0"/>
      <w:marBottom w:val="0"/>
      <w:divBdr>
        <w:top w:val="none" w:sz="0" w:space="0" w:color="auto"/>
        <w:left w:val="none" w:sz="0" w:space="0" w:color="auto"/>
        <w:bottom w:val="none" w:sz="0" w:space="0" w:color="auto"/>
        <w:right w:val="none" w:sz="0" w:space="0" w:color="auto"/>
      </w:divBdr>
      <w:divsChild>
        <w:div w:id="2080783670">
          <w:marLeft w:val="0"/>
          <w:marRight w:val="0"/>
          <w:marTop w:val="0"/>
          <w:marBottom w:val="0"/>
          <w:divBdr>
            <w:top w:val="none" w:sz="0" w:space="0" w:color="auto"/>
            <w:left w:val="none" w:sz="0" w:space="0" w:color="auto"/>
            <w:bottom w:val="none" w:sz="0" w:space="0" w:color="auto"/>
            <w:right w:val="none" w:sz="0" w:space="0" w:color="auto"/>
          </w:divBdr>
          <w:divsChild>
            <w:div w:id="2093820447">
              <w:marLeft w:val="0"/>
              <w:marRight w:val="0"/>
              <w:marTop w:val="0"/>
              <w:marBottom w:val="0"/>
              <w:divBdr>
                <w:top w:val="none" w:sz="0" w:space="0" w:color="auto"/>
                <w:left w:val="none" w:sz="0" w:space="0" w:color="auto"/>
                <w:bottom w:val="none" w:sz="0" w:space="0" w:color="auto"/>
                <w:right w:val="none" w:sz="0" w:space="0" w:color="auto"/>
              </w:divBdr>
              <w:divsChild>
                <w:div w:id="547037917">
                  <w:marLeft w:val="0"/>
                  <w:marRight w:val="0"/>
                  <w:marTop w:val="0"/>
                  <w:marBottom w:val="0"/>
                  <w:divBdr>
                    <w:top w:val="none" w:sz="0" w:space="0" w:color="auto"/>
                    <w:left w:val="none" w:sz="0" w:space="0" w:color="auto"/>
                    <w:bottom w:val="none" w:sz="0" w:space="0" w:color="auto"/>
                    <w:right w:val="none" w:sz="0" w:space="0" w:color="auto"/>
                  </w:divBdr>
                  <w:divsChild>
                    <w:div w:id="146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95077">
      <w:bodyDiv w:val="1"/>
      <w:marLeft w:val="0"/>
      <w:marRight w:val="0"/>
      <w:marTop w:val="0"/>
      <w:marBottom w:val="0"/>
      <w:divBdr>
        <w:top w:val="none" w:sz="0" w:space="0" w:color="auto"/>
        <w:left w:val="none" w:sz="0" w:space="0" w:color="auto"/>
        <w:bottom w:val="none" w:sz="0" w:space="0" w:color="auto"/>
        <w:right w:val="none" w:sz="0" w:space="0" w:color="auto"/>
      </w:divBdr>
      <w:divsChild>
        <w:div w:id="2029485885">
          <w:marLeft w:val="0"/>
          <w:marRight w:val="0"/>
          <w:marTop w:val="0"/>
          <w:marBottom w:val="0"/>
          <w:divBdr>
            <w:top w:val="none" w:sz="0" w:space="0" w:color="auto"/>
            <w:left w:val="none" w:sz="0" w:space="0" w:color="auto"/>
            <w:bottom w:val="none" w:sz="0" w:space="0" w:color="auto"/>
            <w:right w:val="none" w:sz="0" w:space="0" w:color="auto"/>
          </w:divBdr>
          <w:divsChild>
            <w:div w:id="497159085">
              <w:marLeft w:val="0"/>
              <w:marRight w:val="0"/>
              <w:marTop w:val="0"/>
              <w:marBottom w:val="0"/>
              <w:divBdr>
                <w:top w:val="none" w:sz="0" w:space="0" w:color="auto"/>
                <w:left w:val="none" w:sz="0" w:space="0" w:color="auto"/>
                <w:bottom w:val="none" w:sz="0" w:space="0" w:color="auto"/>
                <w:right w:val="none" w:sz="0" w:space="0" w:color="auto"/>
              </w:divBdr>
              <w:divsChild>
                <w:div w:id="1252157895">
                  <w:marLeft w:val="0"/>
                  <w:marRight w:val="0"/>
                  <w:marTop w:val="0"/>
                  <w:marBottom w:val="0"/>
                  <w:divBdr>
                    <w:top w:val="none" w:sz="0" w:space="0" w:color="auto"/>
                    <w:left w:val="none" w:sz="0" w:space="0" w:color="auto"/>
                    <w:bottom w:val="none" w:sz="0" w:space="0" w:color="auto"/>
                    <w:right w:val="none" w:sz="0" w:space="0" w:color="auto"/>
                  </w:divBdr>
                  <w:divsChild>
                    <w:div w:id="7149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739602">
      <w:bodyDiv w:val="1"/>
      <w:marLeft w:val="0"/>
      <w:marRight w:val="0"/>
      <w:marTop w:val="0"/>
      <w:marBottom w:val="0"/>
      <w:divBdr>
        <w:top w:val="none" w:sz="0" w:space="0" w:color="auto"/>
        <w:left w:val="none" w:sz="0" w:space="0" w:color="auto"/>
        <w:bottom w:val="none" w:sz="0" w:space="0" w:color="auto"/>
        <w:right w:val="none" w:sz="0" w:space="0" w:color="auto"/>
      </w:divBdr>
      <w:divsChild>
        <w:div w:id="598760628">
          <w:marLeft w:val="0"/>
          <w:marRight w:val="0"/>
          <w:marTop w:val="0"/>
          <w:marBottom w:val="0"/>
          <w:divBdr>
            <w:top w:val="none" w:sz="0" w:space="0" w:color="auto"/>
            <w:left w:val="none" w:sz="0" w:space="0" w:color="auto"/>
            <w:bottom w:val="none" w:sz="0" w:space="0" w:color="auto"/>
            <w:right w:val="none" w:sz="0" w:space="0" w:color="auto"/>
          </w:divBdr>
          <w:divsChild>
            <w:div w:id="1057439055">
              <w:marLeft w:val="0"/>
              <w:marRight w:val="0"/>
              <w:marTop w:val="0"/>
              <w:marBottom w:val="0"/>
              <w:divBdr>
                <w:top w:val="none" w:sz="0" w:space="0" w:color="auto"/>
                <w:left w:val="none" w:sz="0" w:space="0" w:color="auto"/>
                <w:bottom w:val="none" w:sz="0" w:space="0" w:color="auto"/>
                <w:right w:val="none" w:sz="0" w:space="0" w:color="auto"/>
              </w:divBdr>
              <w:divsChild>
                <w:div w:id="452135498">
                  <w:marLeft w:val="0"/>
                  <w:marRight w:val="0"/>
                  <w:marTop w:val="0"/>
                  <w:marBottom w:val="0"/>
                  <w:divBdr>
                    <w:top w:val="none" w:sz="0" w:space="0" w:color="auto"/>
                    <w:left w:val="none" w:sz="0" w:space="0" w:color="auto"/>
                    <w:bottom w:val="none" w:sz="0" w:space="0" w:color="auto"/>
                    <w:right w:val="none" w:sz="0" w:space="0" w:color="auto"/>
                  </w:divBdr>
                  <w:divsChild>
                    <w:div w:id="7956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14272">
      <w:bodyDiv w:val="1"/>
      <w:marLeft w:val="0"/>
      <w:marRight w:val="0"/>
      <w:marTop w:val="0"/>
      <w:marBottom w:val="0"/>
      <w:divBdr>
        <w:top w:val="none" w:sz="0" w:space="0" w:color="auto"/>
        <w:left w:val="none" w:sz="0" w:space="0" w:color="auto"/>
        <w:bottom w:val="none" w:sz="0" w:space="0" w:color="auto"/>
        <w:right w:val="none" w:sz="0" w:space="0" w:color="auto"/>
      </w:divBdr>
      <w:divsChild>
        <w:div w:id="692460405">
          <w:marLeft w:val="0"/>
          <w:marRight w:val="0"/>
          <w:marTop w:val="0"/>
          <w:marBottom w:val="0"/>
          <w:divBdr>
            <w:top w:val="none" w:sz="0" w:space="0" w:color="auto"/>
            <w:left w:val="none" w:sz="0" w:space="0" w:color="auto"/>
            <w:bottom w:val="none" w:sz="0" w:space="0" w:color="auto"/>
            <w:right w:val="none" w:sz="0" w:space="0" w:color="auto"/>
          </w:divBdr>
          <w:divsChild>
            <w:div w:id="927545496">
              <w:marLeft w:val="0"/>
              <w:marRight w:val="0"/>
              <w:marTop w:val="0"/>
              <w:marBottom w:val="0"/>
              <w:divBdr>
                <w:top w:val="none" w:sz="0" w:space="0" w:color="auto"/>
                <w:left w:val="none" w:sz="0" w:space="0" w:color="auto"/>
                <w:bottom w:val="none" w:sz="0" w:space="0" w:color="auto"/>
                <w:right w:val="none" w:sz="0" w:space="0" w:color="auto"/>
              </w:divBdr>
              <w:divsChild>
                <w:div w:id="1727415602">
                  <w:marLeft w:val="0"/>
                  <w:marRight w:val="0"/>
                  <w:marTop w:val="0"/>
                  <w:marBottom w:val="0"/>
                  <w:divBdr>
                    <w:top w:val="none" w:sz="0" w:space="0" w:color="auto"/>
                    <w:left w:val="none" w:sz="0" w:space="0" w:color="auto"/>
                    <w:bottom w:val="none" w:sz="0" w:space="0" w:color="auto"/>
                    <w:right w:val="none" w:sz="0" w:space="0" w:color="auto"/>
                  </w:divBdr>
                  <w:divsChild>
                    <w:div w:id="1219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573</Words>
  <Characters>3156</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Bruinsma</dc:creator>
  <cp:keywords/>
  <dc:description/>
  <cp:lastModifiedBy>Cynthia Bruinsma</cp:lastModifiedBy>
  <cp:revision>1</cp:revision>
  <dcterms:created xsi:type="dcterms:W3CDTF">2020-06-25T13:40:00Z</dcterms:created>
  <dcterms:modified xsi:type="dcterms:W3CDTF">2020-06-25T13:43:00Z</dcterms:modified>
</cp:coreProperties>
</file>